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Pr>
          <w:rStyle w:val="Strong"/>
          <w:rFonts w:ascii="Georgia" w:hAnsi="Georgia"/>
          <w:color w:val="151515"/>
          <w:sz w:val="20"/>
          <w:szCs w:val="20"/>
          <w:shd w:val="clear" w:color="auto" w:fill="FFFFFF"/>
        </w:rPr>
        <w:t>Archival Materials</w:t>
      </w:r>
      <w:r>
        <w:rPr>
          <w:rFonts w:ascii="Georgia" w:hAnsi="Georgia"/>
          <w:color w:val="151515"/>
          <w:sz w:val="20"/>
          <w:szCs w:val="20"/>
          <w:shd w:val="clear" w:color="auto" w:fill="FFFFFF"/>
        </w:rPr>
        <w:t>: Material intended to be long lasting due</w:t>
      </w:r>
      <w:r w:rsidR="00CF15C4">
        <w:rPr>
          <w:rFonts w:ascii="Georgia" w:hAnsi="Georgia"/>
          <w:color w:val="151515"/>
          <w:sz w:val="20"/>
          <w:szCs w:val="20"/>
          <w:shd w:val="clear" w:color="auto" w:fill="FFFFFF"/>
        </w:rPr>
        <w:t xml:space="preserve"> to its high chemical stability and </w:t>
      </w:r>
      <w:r>
        <w:rPr>
          <w:rFonts w:ascii="Georgia" w:hAnsi="Georgia"/>
          <w:color w:val="151515"/>
          <w:sz w:val="20"/>
          <w:szCs w:val="20"/>
          <w:shd w:val="clear" w:color="auto" w:fill="FFFFFF"/>
        </w:rPr>
        <w:t>low acid content</w:t>
      </w:r>
      <w:r w:rsidR="00CF15C4">
        <w:rPr>
          <w:rFonts w:ascii="Georgia" w:hAnsi="Georgia"/>
          <w:color w:val="151515"/>
          <w:sz w:val="20"/>
          <w:szCs w:val="20"/>
          <w:shd w:val="clear" w:color="auto" w:fill="FFFFFF"/>
        </w:rPr>
        <w:t>.  </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Pr>
          <w:rStyle w:val="Strong"/>
          <w:rFonts w:ascii="Georgia" w:hAnsi="Georgia"/>
          <w:color w:val="151515"/>
          <w:sz w:val="20"/>
          <w:szCs w:val="20"/>
          <w:shd w:val="clear" w:color="auto" w:fill="FFFFFF"/>
        </w:rPr>
        <w:t>Brittle</w:t>
      </w:r>
      <w:r>
        <w:rPr>
          <w:rFonts w:ascii="Georgia" w:hAnsi="Georgia"/>
          <w:color w:val="151515"/>
          <w:sz w:val="20"/>
          <w:szCs w:val="20"/>
          <w:shd w:val="clear" w:color="auto" w:fill="FFFFFF"/>
        </w:rPr>
        <w:t>: Character of an item that is easily broken, weak or inflexible.  In paper items, it is usually associated with high levels of acidity.</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Pr>
          <w:rStyle w:val="Strong"/>
          <w:rFonts w:ascii="Georgia" w:hAnsi="Georgia"/>
          <w:color w:val="151515"/>
          <w:sz w:val="20"/>
          <w:szCs w:val="20"/>
          <w:shd w:val="clear" w:color="auto" w:fill="FFFFFF"/>
        </w:rPr>
        <w:t>Cockling</w:t>
      </w:r>
      <w:r>
        <w:rPr>
          <w:rFonts w:ascii="Georgia" w:hAnsi="Georgia"/>
          <w:color w:val="151515"/>
          <w:sz w:val="20"/>
          <w:szCs w:val="20"/>
          <w:shd w:val="clear" w:color="auto" w:fill="FFFFFF"/>
        </w:rPr>
        <w:t>:  Dist</w:t>
      </w:r>
      <w:r w:rsidR="00CF15C4">
        <w:rPr>
          <w:rFonts w:ascii="Georgia" w:hAnsi="Georgia"/>
          <w:color w:val="151515"/>
          <w:sz w:val="20"/>
          <w:szCs w:val="20"/>
          <w:shd w:val="clear" w:color="auto" w:fill="FFFFFF"/>
        </w:rPr>
        <w:t>ortion or w</w:t>
      </w:r>
      <w:r w:rsidR="00DD598F">
        <w:rPr>
          <w:rFonts w:ascii="Georgia" w:hAnsi="Georgia"/>
          <w:color w:val="151515"/>
          <w:sz w:val="20"/>
          <w:szCs w:val="20"/>
          <w:shd w:val="clear" w:color="auto" w:fill="FFFFFF"/>
        </w:rPr>
        <w:t>aviness caused by</w:t>
      </w:r>
      <w:r>
        <w:rPr>
          <w:rFonts w:ascii="Georgia" w:hAnsi="Georgia"/>
          <w:color w:val="151515"/>
          <w:sz w:val="20"/>
          <w:szCs w:val="20"/>
          <w:shd w:val="clear" w:color="auto" w:fill="FFFFFF"/>
        </w:rPr>
        <w:t xml:space="preserve"> rippling of </w:t>
      </w:r>
      <w:r w:rsidR="00CF15C4">
        <w:rPr>
          <w:rFonts w:ascii="Georgia" w:hAnsi="Georgia"/>
          <w:color w:val="151515"/>
          <w:sz w:val="20"/>
          <w:szCs w:val="20"/>
          <w:shd w:val="clear" w:color="auto" w:fill="FFFFFF"/>
        </w:rPr>
        <w:t xml:space="preserve">the </w:t>
      </w:r>
      <w:proofErr w:type="gramStart"/>
      <w:r w:rsidR="00CF15C4">
        <w:rPr>
          <w:rFonts w:ascii="Georgia" w:hAnsi="Georgia"/>
          <w:color w:val="151515"/>
          <w:sz w:val="20"/>
          <w:szCs w:val="20"/>
          <w:shd w:val="clear" w:color="auto" w:fill="FFFFFF"/>
        </w:rPr>
        <w:t>paper  or</w:t>
      </w:r>
      <w:proofErr w:type="gramEnd"/>
      <w:r w:rsidR="00CF15C4">
        <w:rPr>
          <w:rFonts w:ascii="Georgia" w:hAnsi="Georgia"/>
          <w:color w:val="151515"/>
          <w:sz w:val="20"/>
          <w:szCs w:val="20"/>
          <w:shd w:val="clear" w:color="auto" w:fill="FFFFFF"/>
        </w:rPr>
        <w:t xml:space="preserve"> parchment </w:t>
      </w:r>
      <w:r>
        <w:rPr>
          <w:rFonts w:ascii="Georgia" w:hAnsi="Georgia"/>
          <w:color w:val="151515"/>
          <w:sz w:val="20"/>
          <w:szCs w:val="20"/>
          <w:shd w:val="clear" w:color="auto" w:fill="FFFFFF"/>
        </w:rPr>
        <w:t>support.</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8C2427" w:rsidRDefault="005A4832"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roofErr w:type="spellStart"/>
      <w:r>
        <w:rPr>
          <w:rStyle w:val="Strong"/>
          <w:rFonts w:ascii="Georgia" w:hAnsi="Georgia"/>
          <w:color w:val="151515"/>
          <w:sz w:val="20"/>
          <w:szCs w:val="20"/>
          <w:shd w:val="clear" w:color="auto" w:fill="FFFFFF"/>
        </w:rPr>
        <w:t>Deacidification</w:t>
      </w:r>
      <w:proofErr w:type="spellEnd"/>
      <w:r>
        <w:rPr>
          <w:rFonts w:ascii="Georgia" w:hAnsi="Georgia"/>
          <w:color w:val="151515"/>
          <w:sz w:val="20"/>
          <w:szCs w:val="20"/>
          <w:shd w:val="clear" w:color="auto" w:fill="FFFFFF"/>
        </w:rPr>
        <w:t xml:space="preserve">: Application of an alkaline solution to neutralize harmful acidic compounds in an </w:t>
      </w:r>
    </w:p>
    <w:p w:rsidR="005A4832" w:rsidRDefault="005A4832"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roofErr w:type="gramStart"/>
      <w:r>
        <w:rPr>
          <w:rFonts w:ascii="Georgia" w:hAnsi="Georgia"/>
          <w:color w:val="151515"/>
          <w:sz w:val="20"/>
          <w:szCs w:val="20"/>
          <w:shd w:val="clear" w:color="auto" w:fill="FFFFFF"/>
        </w:rPr>
        <w:t>object</w:t>
      </w:r>
      <w:proofErr w:type="gramEnd"/>
      <w:r>
        <w:rPr>
          <w:rFonts w:ascii="Georgia" w:hAnsi="Georgia"/>
          <w:color w:val="151515"/>
          <w:sz w:val="20"/>
          <w:szCs w:val="20"/>
          <w:shd w:val="clear" w:color="auto" w:fill="FFFFFF"/>
        </w:rPr>
        <w:t>.</w:t>
      </w:r>
    </w:p>
    <w:p w:rsidR="008C2427" w:rsidRDefault="008C2427"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8C2427" w:rsidRPr="008C2427" w:rsidRDefault="008C2427" w:rsidP="005A4832">
      <w:pPr>
        <w:pStyle w:val="NormalWeb"/>
        <w:shd w:val="clear" w:color="auto" w:fill="FFFFFF"/>
        <w:spacing w:before="0" w:beforeAutospacing="0" w:after="0" w:afterAutospacing="0" w:line="270" w:lineRule="atLeast"/>
        <w:rPr>
          <w:rStyle w:val="Strong"/>
          <w:rFonts w:ascii="Georgia" w:hAnsi="Georgia"/>
          <w:b w:val="0"/>
          <w:color w:val="151515"/>
          <w:sz w:val="20"/>
          <w:szCs w:val="20"/>
          <w:shd w:val="clear" w:color="auto" w:fill="FFFFFF"/>
        </w:rPr>
      </w:pPr>
      <w:r>
        <w:rPr>
          <w:rFonts w:ascii="Georgia" w:hAnsi="Georgia"/>
          <w:b/>
          <w:color w:val="151515"/>
          <w:sz w:val="20"/>
          <w:szCs w:val="20"/>
          <w:shd w:val="clear" w:color="auto" w:fill="FFFFFF"/>
        </w:rPr>
        <w:t xml:space="preserve">Delamination: </w:t>
      </w:r>
      <w:r>
        <w:rPr>
          <w:rFonts w:ascii="Georgia" w:hAnsi="Georgia"/>
          <w:color w:val="151515"/>
          <w:sz w:val="20"/>
          <w:szCs w:val="20"/>
          <w:shd w:val="clear" w:color="auto" w:fill="FFFFFF"/>
        </w:rPr>
        <w:t>Removal of cellulose acetate or other plastic laminate material using solvent or heat</w:t>
      </w:r>
      <w:r w:rsidR="00CF15C4">
        <w:rPr>
          <w:rFonts w:ascii="Georgia" w:hAnsi="Georgia"/>
          <w:color w:val="151515"/>
          <w:sz w:val="20"/>
          <w:szCs w:val="20"/>
          <w:shd w:val="clear" w:color="auto" w:fill="FFFFFF"/>
        </w:rPr>
        <w:t>.</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Pr>
          <w:rStyle w:val="Strong"/>
          <w:rFonts w:ascii="Georgia" w:hAnsi="Georgia"/>
          <w:color w:val="151515"/>
          <w:sz w:val="20"/>
          <w:szCs w:val="20"/>
          <w:shd w:val="clear" w:color="auto" w:fill="FFFFFF"/>
        </w:rPr>
        <w:t>Dry-cleaning</w:t>
      </w:r>
      <w:r>
        <w:rPr>
          <w:rFonts w:ascii="Georgia" w:hAnsi="Georgia"/>
          <w:color w:val="151515"/>
          <w:sz w:val="20"/>
          <w:szCs w:val="20"/>
          <w:shd w:val="clear" w:color="auto" w:fill="FFFFFF"/>
        </w:rPr>
        <w:t>: Removing surface dirt u</w:t>
      </w:r>
      <w:r w:rsidR="00CF15C4">
        <w:rPr>
          <w:rFonts w:ascii="Georgia" w:hAnsi="Georgia"/>
          <w:color w:val="151515"/>
          <w:sz w:val="20"/>
          <w:szCs w:val="20"/>
          <w:shd w:val="clear" w:color="auto" w:fill="FFFFFF"/>
        </w:rPr>
        <w:t>sing specialized dry sponges or grated eraser crumbs.</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Pr>
          <w:rStyle w:val="Strong"/>
          <w:rFonts w:ascii="Georgia" w:hAnsi="Georgia"/>
          <w:color w:val="151515"/>
          <w:sz w:val="20"/>
          <w:szCs w:val="20"/>
          <w:shd w:val="clear" w:color="auto" w:fill="FFFFFF"/>
        </w:rPr>
        <w:t>Encapsulation</w:t>
      </w:r>
      <w:r>
        <w:rPr>
          <w:rFonts w:ascii="Georgia" w:hAnsi="Georgia"/>
          <w:color w:val="151515"/>
          <w:sz w:val="20"/>
          <w:szCs w:val="20"/>
          <w:shd w:val="clear" w:color="auto" w:fill="FFFFFF"/>
        </w:rPr>
        <w:t>: A transpa</w:t>
      </w:r>
      <w:r w:rsidR="00CF15C4">
        <w:rPr>
          <w:rFonts w:ascii="Georgia" w:hAnsi="Georgia"/>
          <w:color w:val="151515"/>
          <w:sz w:val="20"/>
          <w:szCs w:val="20"/>
          <w:shd w:val="clear" w:color="auto" w:fill="FFFFFF"/>
        </w:rPr>
        <w:t xml:space="preserve">rent Mylar enclosure </w:t>
      </w:r>
      <w:proofErr w:type="gramStart"/>
      <w:r w:rsidR="00CF15C4">
        <w:rPr>
          <w:rFonts w:ascii="Georgia" w:hAnsi="Georgia"/>
          <w:color w:val="151515"/>
          <w:sz w:val="20"/>
          <w:szCs w:val="20"/>
          <w:shd w:val="clear" w:color="auto" w:fill="FFFFFF"/>
        </w:rPr>
        <w:t xml:space="preserve">used </w:t>
      </w:r>
      <w:r>
        <w:rPr>
          <w:rFonts w:ascii="Georgia" w:hAnsi="Georgia"/>
          <w:color w:val="151515"/>
          <w:sz w:val="20"/>
          <w:szCs w:val="20"/>
          <w:shd w:val="clear" w:color="auto" w:fill="FFFFFF"/>
        </w:rPr>
        <w:t xml:space="preserve"> to</w:t>
      </w:r>
      <w:proofErr w:type="gramEnd"/>
      <w:r>
        <w:rPr>
          <w:rFonts w:ascii="Georgia" w:hAnsi="Georgia"/>
          <w:color w:val="151515"/>
          <w:sz w:val="20"/>
          <w:szCs w:val="20"/>
          <w:shd w:val="clear" w:color="auto" w:fill="FFFFFF"/>
        </w:rPr>
        <w:t xml:space="preserve"> protect paper artifacts from the environment.</w:t>
      </w:r>
    </w:p>
    <w:p w:rsidR="005C423D" w:rsidRDefault="005C423D"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5C423D" w:rsidRDefault="005C423D"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sidRPr="005C423D">
        <w:rPr>
          <w:rFonts w:ascii="Georgia" w:hAnsi="Georgia"/>
          <w:b/>
          <w:bCs/>
          <w:color w:val="151515"/>
          <w:sz w:val="20"/>
          <w:szCs w:val="20"/>
          <w:shd w:val="clear" w:color="auto" w:fill="FFFFFF"/>
        </w:rPr>
        <w:t xml:space="preserve">Endpapers: </w:t>
      </w:r>
      <w:r w:rsidRPr="005C423D">
        <w:rPr>
          <w:rFonts w:ascii="Georgia" w:hAnsi="Georgia"/>
          <w:bCs/>
          <w:color w:val="151515"/>
          <w:sz w:val="20"/>
          <w:szCs w:val="20"/>
          <w:shd w:val="clear" w:color="auto" w:fill="FFFFFF"/>
        </w:rPr>
        <w:t xml:space="preserve">The two or more pages placed in the front and back of a book between its covers and text block. The part of the endpaper nearest the cover is called the pastedown while the part of the endpaper that is not pasted down is called the fly sheet or </w:t>
      </w:r>
      <w:proofErr w:type="gramStart"/>
      <w:r w:rsidRPr="005C423D">
        <w:rPr>
          <w:rFonts w:ascii="Georgia" w:hAnsi="Georgia"/>
          <w:bCs/>
          <w:color w:val="151515"/>
          <w:sz w:val="20"/>
          <w:szCs w:val="20"/>
          <w:shd w:val="clear" w:color="auto" w:fill="FFFFFF"/>
        </w:rPr>
        <w:t>fly</w:t>
      </w:r>
      <w:proofErr w:type="gramEnd"/>
      <w:r w:rsidRPr="005C423D">
        <w:rPr>
          <w:rFonts w:ascii="Georgia" w:hAnsi="Georgia"/>
          <w:bCs/>
          <w:color w:val="151515"/>
          <w:sz w:val="20"/>
          <w:szCs w:val="20"/>
          <w:shd w:val="clear" w:color="auto" w:fill="FFFFFF"/>
        </w:rPr>
        <w:t xml:space="preserve"> leaf. Endpapers can be blank or printed with a design, map or other information.</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Pr>
          <w:rStyle w:val="Strong"/>
          <w:rFonts w:ascii="Georgia" w:hAnsi="Georgia"/>
          <w:color w:val="151515"/>
          <w:sz w:val="20"/>
          <w:szCs w:val="20"/>
          <w:shd w:val="clear" w:color="auto" w:fill="FFFFFF"/>
        </w:rPr>
        <w:t>Flyspeck</w:t>
      </w:r>
      <w:r>
        <w:rPr>
          <w:rFonts w:ascii="Georgia" w:hAnsi="Georgia"/>
          <w:color w:val="151515"/>
          <w:sz w:val="20"/>
          <w:szCs w:val="20"/>
          <w:shd w:val="clear" w:color="auto" w:fill="FFFFFF"/>
        </w:rPr>
        <w:t xml:space="preserve">: Small dots of fly excretions encrusted onto </w:t>
      </w:r>
      <w:r w:rsidR="00CF15C4">
        <w:rPr>
          <w:rFonts w:ascii="Georgia" w:hAnsi="Georgia"/>
          <w:color w:val="151515"/>
          <w:sz w:val="20"/>
          <w:szCs w:val="20"/>
          <w:shd w:val="clear" w:color="auto" w:fill="FFFFFF"/>
        </w:rPr>
        <w:t>paper</w:t>
      </w:r>
      <w:r>
        <w:rPr>
          <w:rFonts w:ascii="Georgia" w:hAnsi="Georgia"/>
          <w:color w:val="151515"/>
          <w:sz w:val="20"/>
          <w:szCs w:val="20"/>
          <w:shd w:val="clear" w:color="auto" w:fill="FFFFFF"/>
        </w:rPr>
        <w:t xml:space="preserve"> that can cause staining, weakening and other damage.</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Pr>
          <w:rStyle w:val="Strong"/>
          <w:rFonts w:ascii="Georgia" w:hAnsi="Georgia"/>
          <w:color w:val="151515"/>
          <w:sz w:val="20"/>
          <w:szCs w:val="20"/>
          <w:shd w:val="clear" w:color="auto" w:fill="FFFFFF"/>
        </w:rPr>
        <w:t>Foxing</w:t>
      </w:r>
      <w:r>
        <w:rPr>
          <w:rFonts w:ascii="Georgia" w:hAnsi="Georgia"/>
          <w:color w:val="151515"/>
          <w:sz w:val="20"/>
          <w:szCs w:val="20"/>
          <w:shd w:val="clear" w:color="auto" w:fill="FFFFFF"/>
        </w:rPr>
        <w:t>: Reddish-brown spots appearing mainly on paper objects, associated with mold growth</w:t>
      </w:r>
      <w:r w:rsidR="00CF15C4">
        <w:rPr>
          <w:rFonts w:ascii="Georgia" w:hAnsi="Georgia"/>
          <w:color w:val="151515"/>
          <w:sz w:val="20"/>
          <w:szCs w:val="20"/>
          <w:shd w:val="clear" w:color="auto" w:fill="FFFFFF"/>
        </w:rPr>
        <w:t xml:space="preserve"> and/or iron deposits</w:t>
      </w:r>
      <w:r>
        <w:rPr>
          <w:rFonts w:ascii="Georgia" w:hAnsi="Georgia"/>
          <w:color w:val="151515"/>
          <w:sz w:val="20"/>
          <w:szCs w:val="20"/>
          <w:shd w:val="clear" w:color="auto" w:fill="FFFFFF"/>
        </w:rPr>
        <w:t xml:space="preserve"> and exposure to high humidity conditions.</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Pr>
          <w:rStyle w:val="Strong"/>
          <w:rFonts w:ascii="Georgia" w:hAnsi="Georgia"/>
          <w:color w:val="151515"/>
          <w:sz w:val="20"/>
          <w:szCs w:val="20"/>
          <w:shd w:val="clear" w:color="auto" w:fill="FFFFFF"/>
        </w:rPr>
        <w:t>Heat-set Tissue</w:t>
      </w:r>
      <w:r>
        <w:rPr>
          <w:rFonts w:ascii="Georgia" w:hAnsi="Georgia"/>
          <w:color w:val="151515"/>
          <w:sz w:val="20"/>
          <w:szCs w:val="20"/>
          <w:shd w:val="clear" w:color="auto" w:fill="FFFFFF"/>
        </w:rPr>
        <w:t>:  A lightweight paper coated with thermoplastic acrylic adhesives used for mending paper.</w:t>
      </w:r>
    </w:p>
    <w:p w:rsidR="005C423D" w:rsidRDefault="005C423D"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5C423D" w:rsidRDefault="005C423D"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sidRPr="005C423D">
        <w:rPr>
          <w:rFonts w:ascii="Georgia" w:hAnsi="Georgia"/>
          <w:b/>
          <w:bCs/>
          <w:color w:val="151515"/>
          <w:sz w:val="20"/>
          <w:szCs w:val="20"/>
          <w:shd w:val="clear" w:color="auto" w:fill="FFFFFF"/>
        </w:rPr>
        <w:t xml:space="preserve">Hinge: </w:t>
      </w:r>
      <w:r w:rsidRPr="005C423D">
        <w:rPr>
          <w:rFonts w:ascii="Georgia" w:hAnsi="Georgia"/>
          <w:bCs/>
          <w:color w:val="151515"/>
          <w:sz w:val="20"/>
          <w:szCs w:val="20"/>
          <w:shd w:val="clear" w:color="auto" w:fill="FFFFFF"/>
        </w:rPr>
        <w:t xml:space="preserve"> The interior juncture of the spine and covers of a book. The outside of this same juncture is called the joint.</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rPr>
      </w:pPr>
      <w:r>
        <w:rPr>
          <w:rStyle w:val="Strong"/>
          <w:rFonts w:ascii="Georgia" w:hAnsi="Georgia"/>
          <w:color w:val="151515"/>
          <w:sz w:val="20"/>
          <w:szCs w:val="20"/>
          <w:shd w:val="clear" w:color="auto" w:fill="FFFFFF"/>
        </w:rPr>
        <w:t>Humidification</w:t>
      </w:r>
      <w:r>
        <w:rPr>
          <w:rFonts w:ascii="Georgia" w:hAnsi="Georgia"/>
          <w:color w:val="151515"/>
          <w:sz w:val="20"/>
          <w:szCs w:val="20"/>
          <w:shd w:val="clear" w:color="auto" w:fill="FFFFFF"/>
        </w:rPr>
        <w:t>: Controlled application of moisture to relax paper items and their supports.</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rPr>
      </w:pPr>
      <w:r>
        <w:rPr>
          <w:rStyle w:val="Strong"/>
          <w:rFonts w:ascii="Georgia" w:hAnsi="Georgia"/>
          <w:color w:val="151515"/>
          <w:sz w:val="20"/>
          <w:szCs w:val="20"/>
          <w:shd w:val="clear" w:color="auto" w:fill="FFFFFF"/>
        </w:rPr>
        <w:t>Insect damage</w:t>
      </w:r>
      <w:r>
        <w:rPr>
          <w:rFonts w:ascii="Georgia" w:hAnsi="Georgia"/>
          <w:color w:val="151515"/>
          <w:sz w:val="20"/>
          <w:szCs w:val="20"/>
          <w:shd w:val="clear" w:color="auto" w:fill="FFFFFF"/>
        </w:rPr>
        <w:t>: Losses and staining caused by insects feeding off of an object’s compositional material.</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CF15C4"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Pr>
          <w:rStyle w:val="Strong"/>
          <w:rFonts w:ascii="Georgia" w:hAnsi="Georgia"/>
          <w:color w:val="151515"/>
          <w:sz w:val="20"/>
          <w:szCs w:val="20"/>
          <w:shd w:val="clear" w:color="auto" w:fill="FFFFFF"/>
        </w:rPr>
        <w:t>Japanese Tissue</w:t>
      </w:r>
      <w:r w:rsidR="005A4832">
        <w:rPr>
          <w:rFonts w:ascii="Georgia" w:hAnsi="Georgia"/>
          <w:color w:val="151515"/>
          <w:sz w:val="20"/>
          <w:szCs w:val="20"/>
          <w:shd w:val="clear" w:color="auto" w:fill="FFFFFF"/>
        </w:rPr>
        <w:t>: All-natural, long-fibred paper produced in Japan and used for mending tears and lining paper supports because of its inherent strength and long-term stability.</w:t>
      </w:r>
    </w:p>
    <w:p w:rsidR="00624C96" w:rsidRDefault="00624C96"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624C96" w:rsidRDefault="00624C96"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sidRPr="00624C96">
        <w:rPr>
          <w:rFonts w:ascii="Georgia" w:hAnsi="Georgia"/>
          <w:b/>
          <w:color w:val="151515"/>
          <w:sz w:val="20"/>
          <w:szCs w:val="20"/>
          <w:shd w:val="clear" w:color="auto" w:fill="FFFFFF"/>
        </w:rPr>
        <w:t>Lamination:</w:t>
      </w:r>
      <w:r>
        <w:rPr>
          <w:rFonts w:ascii="Georgia" w:hAnsi="Georgia"/>
          <w:color w:val="151515"/>
          <w:sz w:val="20"/>
          <w:szCs w:val="20"/>
          <w:shd w:val="clear" w:color="auto" w:fill="FFFFFF"/>
        </w:rPr>
        <w:t xml:space="preserve"> A coating of plastic in the form of a film or impregnation, usually cellulose acetate.</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Pr>
          <w:rStyle w:val="Strong"/>
          <w:rFonts w:ascii="Georgia" w:hAnsi="Georgia"/>
          <w:color w:val="151515"/>
          <w:sz w:val="20"/>
          <w:szCs w:val="20"/>
          <w:shd w:val="clear" w:color="auto" w:fill="FFFFFF"/>
        </w:rPr>
        <w:t>Linen tape</w:t>
      </w:r>
      <w:r>
        <w:rPr>
          <w:rFonts w:ascii="Georgia" w:hAnsi="Georgia"/>
          <w:color w:val="151515"/>
          <w:sz w:val="20"/>
          <w:szCs w:val="20"/>
          <w:shd w:val="clear" w:color="auto" w:fill="FFFFFF"/>
        </w:rPr>
        <w:t>: A cloth tape with a water-acti</w:t>
      </w:r>
      <w:r w:rsidR="008C2427">
        <w:rPr>
          <w:rFonts w:ascii="Georgia" w:hAnsi="Georgia"/>
          <w:color w:val="151515"/>
          <w:sz w:val="20"/>
          <w:szCs w:val="20"/>
          <w:shd w:val="clear" w:color="auto" w:fill="FFFFFF"/>
        </w:rPr>
        <w:t>vated adhesive used for hinge repair.</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DD598F"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r>
        <w:rPr>
          <w:rStyle w:val="Strong"/>
          <w:rFonts w:ascii="Georgia" w:hAnsi="Georgia"/>
          <w:color w:val="151515"/>
          <w:sz w:val="20"/>
          <w:szCs w:val="20"/>
          <w:shd w:val="clear" w:color="auto" w:fill="FFFFFF"/>
        </w:rPr>
        <w:t>Lining</w:t>
      </w:r>
      <w:r w:rsidR="005A4832">
        <w:rPr>
          <w:rFonts w:ascii="Georgia" w:hAnsi="Georgia"/>
          <w:color w:val="151515"/>
          <w:sz w:val="20"/>
          <w:szCs w:val="20"/>
          <w:shd w:val="clear" w:color="auto" w:fill="FFFFFF"/>
        </w:rPr>
        <w:t>: Supporting and strengthening the original paper by backing it with a secondary support on the reverse side</w:t>
      </w:r>
      <w:r w:rsidR="008C2427">
        <w:rPr>
          <w:rFonts w:ascii="Georgia" w:hAnsi="Georgia"/>
          <w:color w:val="151515"/>
          <w:sz w:val="20"/>
          <w:szCs w:val="20"/>
          <w:shd w:val="clear" w:color="auto" w:fill="FFFFFF"/>
        </w:rPr>
        <w:t>, usually using Japanese tissue</w:t>
      </w:r>
      <w:r w:rsidR="005A4832">
        <w:rPr>
          <w:rFonts w:ascii="Georgia" w:hAnsi="Georgia"/>
          <w:color w:val="151515"/>
          <w:sz w:val="20"/>
          <w:szCs w:val="20"/>
          <w:shd w:val="clear" w:color="auto" w:fill="FFFFFF"/>
        </w:rPr>
        <w:t>.</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shd w:val="clear" w:color="auto" w:fill="FFFFFF"/>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rPr>
      </w:pPr>
      <w:r>
        <w:rPr>
          <w:rStyle w:val="Strong"/>
          <w:rFonts w:ascii="Georgia" w:hAnsi="Georgia"/>
          <w:color w:val="151515"/>
          <w:sz w:val="20"/>
          <w:szCs w:val="20"/>
          <w:shd w:val="clear" w:color="auto" w:fill="FFFFFF"/>
        </w:rPr>
        <w:t>Loss</w:t>
      </w:r>
      <w:r>
        <w:rPr>
          <w:rFonts w:ascii="Georgia" w:hAnsi="Georgia"/>
          <w:color w:val="151515"/>
          <w:sz w:val="20"/>
          <w:szCs w:val="20"/>
          <w:shd w:val="clear" w:color="auto" w:fill="FFFFFF"/>
        </w:rPr>
        <w:t xml:space="preserve">: A missing area in </w:t>
      </w:r>
      <w:r w:rsidR="008C2427">
        <w:rPr>
          <w:rFonts w:ascii="Georgia" w:hAnsi="Georgia"/>
          <w:color w:val="151515"/>
          <w:sz w:val="20"/>
          <w:szCs w:val="20"/>
          <w:shd w:val="clear" w:color="auto" w:fill="FFFFFF"/>
        </w:rPr>
        <w:t>a physical</w:t>
      </w:r>
      <w:r>
        <w:rPr>
          <w:rFonts w:ascii="Georgia" w:hAnsi="Georgia"/>
          <w:color w:val="151515"/>
          <w:sz w:val="20"/>
          <w:szCs w:val="20"/>
          <w:shd w:val="clear" w:color="auto" w:fill="FFFFFF"/>
        </w:rPr>
        <w:t xml:space="preserve"> support</w:t>
      </w:r>
      <w:r w:rsidR="008C2427">
        <w:rPr>
          <w:rFonts w:ascii="Georgia" w:hAnsi="Georgia"/>
          <w:color w:val="151515"/>
          <w:sz w:val="20"/>
          <w:szCs w:val="20"/>
          <w:shd w:val="clear" w:color="auto" w:fill="FFFFFF"/>
        </w:rPr>
        <w:t>, such as a paper page</w:t>
      </w:r>
      <w:r>
        <w:rPr>
          <w:rFonts w:ascii="Georgia" w:hAnsi="Georgia"/>
          <w:color w:val="151515"/>
          <w:sz w:val="20"/>
          <w:szCs w:val="20"/>
          <w:shd w:val="clear" w:color="auto" w:fill="FFFFFF"/>
        </w:rPr>
        <w:t>.</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rPr>
      </w:pP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rPr>
      </w:pPr>
      <w:r>
        <w:rPr>
          <w:rStyle w:val="Strong"/>
          <w:rFonts w:ascii="Georgia" w:hAnsi="Georgia"/>
          <w:color w:val="151515"/>
          <w:sz w:val="20"/>
          <w:szCs w:val="20"/>
          <w:shd w:val="clear" w:color="auto" w:fill="FFFFFF"/>
        </w:rPr>
        <w:t>Mold</w:t>
      </w:r>
      <w:r>
        <w:rPr>
          <w:rFonts w:ascii="Georgia" w:hAnsi="Georgia"/>
          <w:color w:val="151515"/>
          <w:sz w:val="20"/>
          <w:szCs w:val="20"/>
          <w:shd w:val="clear" w:color="auto" w:fill="FFFFFF"/>
        </w:rPr>
        <w:t>:  Minute organisms that grow and feed on organic matter in high humidity conditions that can cause staining and weakening.</w:t>
      </w:r>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rPr>
      </w:pPr>
    </w:p>
    <w:p w:rsidR="005A4832" w:rsidRDefault="005A4832"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Pr>
          <w:rStyle w:val="Strong"/>
          <w:rFonts w:ascii="Georgia" w:hAnsi="Georgia"/>
          <w:color w:val="151515"/>
          <w:sz w:val="20"/>
          <w:szCs w:val="20"/>
          <w:shd w:val="clear" w:color="auto" w:fill="FFFFFF"/>
        </w:rPr>
        <w:t>Mylar</w:t>
      </w:r>
      <w:r>
        <w:rPr>
          <w:rFonts w:ascii="Georgia" w:hAnsi="Georgia"/>
          <w:color w:val="151515"/>
          <w:sz w:val="20"/>
          <w:szCs w:val="20"/>
          <w:shd w:val="clear" w:color="auto" w:fill="FFFFFF"/>
        </w:rPr>
        <w:t xml:space="preserve">:  A brand name for </w:t>
      </w:r>
      <w:r w:rsidR="008C2427">
        <w:rPr>
          <w:rFonts w:ascii="Georgia" w:hAnsi="Georgia"/>
          <w:color w:val="151515"/>
          <w:sz w:val="20"/>
          <w:szCs w:val="20"/>
          <w:shd w:val="clear" w:color="auto" w:fill="FFFFFF"/>
        </w:rPr>
        <w:t>archival</w:t>
      </w:r>
      <w:r>
        <w:rPr>
          <w:rFonts w:ascii="Georgia" w:hAnsi="Georgia"/>
          <w:color w:val="151515"/>
          <w:sz w:val="20"/>
          <w:szCs w:val="20"/>
          <w:shd w:val="clear" w:color="auto" w:fill="FFFFFF"/>
        </w:rPr>
        <w:t xml:space="preserve"> polyester film.</w:t>
      </w:r>
    </w:p>
    <w:p w:rsidR="008C2427" w:rsidRDefault="008C2427"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8C2427" w:rsidRPr="008C2427" w:rsidRDefault="008C2427"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Pr>
          <w:rFonts w:ascii="Georgia" w:hAnsi="Georgia"/>
          <w:b/>
          <w:color w:val="151515"/>
          <w:sz w:val="20"/>
          <w:szCs w:val="20"/>
          <w:shd w:val="clear" w:color="auto" w:fill="FFFFFF"/>
        </w:rPr>
        <w:t xml:space="preserve">Onion skin tape: </w:t>
      </w:r>
      <w:r>
        <w:rPr>
          <w:rFonts w:ascii="Georgia" w:hAnsi="Georgia"/>
          <w:color w:val="151515"/>
          <w:sz w:val="20"/>
          <w:szCs w:val="20"/>
          <w:shd w:val="clear" w:color="auto" w:fill="FFFFFF"/>
        </w:rPr>
        <w:t>A thin, translucent, brownish colored paper tape historically used to repair paper.</w:t>
      </w:r>
    </w:p>
    <w:p w:rsidR="008C2427" w:rsidRDefault="008C2427"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8C2427" w:rsidRDefault="008C2427"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Pr>
          <w:rFonts w:ascii="Georgia" w:hAnsi="Georgia"/>
          <w:b/>
          <w:color w:val="151515"/>
          <w:sz w:val="20"/>
          <w:szCs w:val="20"/>
          <w:shd w:val="clear" w:color="auto" w:fill="FFFFFF"/>
        </w:rPr>
        <w:t xml:space="preserve">Post-binding: </w:t>
      </w:r>
      <w:r>
        <w:rPr>
          <w:rFonts w:ascii="Georgia" w:hAnsi="Georgia"/>
          <w:color w:val="151515"/>
          <w:sz w:val="20"/>
          <w:szCs w:val="20"/>
          <w:shd w:val="clear" w:color="auto" w:fill="FFFFFF"/>
        </w:rPr>
        <w:t xml:space="preserve">A type of binder using metal posts that hold bound material in place through drilled holes. </w:t>
      </w:r>
      <w:proofErr w:type="gramStart"/>
      <w:r>
        <w:rPr>
          <w:rFonts w:ascii="Georgia" w:hAnsi="Georgia"/>
          <w:color w:val="151515"/>
          <w:sz w:val="20"/>
          <w:szCs w:val="20"/>
          <w:shd w:val="clear" w:color="auto" w:fill="FFFFFF"/>
        </w:rPr>
        <w:t>May be used with or without Mylar encapsulation.</w:t>
      </w:r>
      <w:proofErr w:type="gramEnd"/>
    </w:p>
    <w:p w:rsidR="00CF15C4" w:rsidRDefault="00CF15C4"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CF15C4" w:rsidRDefault="00CF15C4"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Pr>
          <w:rFonts w:ascii="Georgia" w:hAnsi="Georgia"/>
          <w:b/>
          <w:color w:val="151515"/>
          <w:sz w:val="20"/>
          <w:szCs w:val="20"/>
          <w:shd w:val="clear" w:color="auto" w:fill="FFFFFF"/>
        </w:rPr>
        <w:t xml:space="preserve">Pressure sensitive tape: </w:t>
      </w:r>
      <w:r>
        <w:rPr>
          <w:rFonts w:ascii="Georgia" w:hAnsi="Georgia"/>
          <w:color w:val="151515"/>
          <w:sz w:val="20"/>
          <w:szCs w:val="20"/>
          <w:shd w:val="clear" w:color="auto" w:fill="FFFFFF"/>
        </w:rPr>
        <w:t>Tape with a ready-made sticky adhesive, such as Scotch tape or masking tape.</w:t>
      </w:r>
    </w:p>
    <w:p w:rsidR="00CF15C4" w:rsidRDefault="00CF15C4"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CF15C4" w:rsidRDefault="00DD598F" w:rsidP="005A4832">
      <w:pPr>
        <w:pStyle w:val="NormalWeb"/>
        <w:shd w:val="clear" w:color="auto" w:fill="FFFFFF"/>
        <w:spacing w:before="0" w:beforeAutospacing="0" w:after="0" w:afterAutospacing="0" w:line="270" w:lineRule="atLeast"/>
        <w:rPr>
          <w:lang w:val="en"/>
        </w:rPr>
      </w:pPr>
      <w:r>
        <w:rPr>
          <w:rFonts w:ascii="Georgia" w:hAnsi="Georgia"/>
          <w:b/>
          <w:color w:val="151515"/>
          <w:sz w:val="20"/>
          <w:szCs w:val="20"/>
          <w:shd w:val="clear" w:color="auto" w:fill="FFFFFF"/>
        </w:rPr>
        <w:t>Red rot:</w:t>
      </w:r>
      <w:r>
        <w:rPr>
          <w:lang w:val="en"/>
        </w:rPr>
        <w:t xml:space="preserve"> A</w:t>
      </w:r>
      <w:r w:rsidR="00CF15C4">
        <w:rPr>
          <w:lang w:val="en"/>
        </w:rPr>
        <w:t xml:space="preserve"> degradation process found in vegetable-tanned </w:t>
      </w:r>
      <w:r>
        <w:rPr>
          <w:lang w:val="en"/>
        </w:rPr>
        <w:t xml:space="preserve">leather </w:t>
      </w:r>
      <w:r w:rsidR="005C423D">
        <w:rPr>
          <w:lang w:val="en"/>
        </w:rPr>
        <w:t>which</w:t>
      </w:r>
      <w:r>
        <w:rPr>
          <w:lang w:val="en"/>
        </w:rPr>
        <w:t xml:space="preserve"> manifests as a powdering of the leather's surface, structural weakness through loss, and a felt-like consistency.</w:t>
      </w:r>
      <w:r w:rsidRPr="00DD598F">
        <w:rPr>
          <w:lang w:val="en"/>
        </w:rPr>
        <w:t xml:space="preserve"> </w:t>
      </w:r>
    </w:p>
    <w:p w:rsidR="005C423D" w:rsidRDefault="005C423D" w:rsidP="005A4832">
      <w:pPr>
        <w:pStyle w:val="NormalWeb"/>
        <w:shd w:val="clear" w:color="auto" w:fill="FFFFFF"/>
        <w:spacing w:before="0" w:beforeAutospacing="0" w:after="0" w:afterAutospacing="0" w:line="270" w:lineRule="atLeast"/>
        <w:rPr>
          <w:lang w:val="en"/>
        </w:rPr>
      </w:pPr>
    </w:p>
    <w:p w:rsidR="005C423D" w:rsidRDefault="005C423D"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sidRPr="005C423D">
        <w:rPr>
          <w:rFonts w:ascii="Georgia" w:hAnsi="Georgia"/>
          <w:b/>
          <w:bCs/>
          <w:color w:val="151515"/>
          <w:sz w:val="20"/>
          <w:szCs w:val="20"/>
          <w:shd w:val="clear" w:color="auto" w:fill="FFFFFF"/>
        </w:rPr>
        <w:t>Signature</w:t>
      </w:r>
      <w:r w:rsidRPr="005C423D">
        <w:rPr>
          <w:rFonts w:ascii="Georgia" w:hAnsi="Georgia"/>
          <w:color w:val="151515"/>
          <w:sz w:val="20"/>
          <w:szCs w:val="20"/>
          <w:shd w:val="clear" w:color="auto" w:fill="FFFFFF"/>
        </w:rPr>
        <w:t>: A gathering of flat pages that are folded, usually in half, to create a unit. A signature usually contains multiples of 4 printed pages</w:t>
      </w:r>
      <w:r>
        <w:rPr>
          <w:rFonts w:ascii="Georgia" w:hAnsi="Georgia"/>
          <w:color w:val="151515"/>
          <w:sz w:val="20"/>
          <w:szCs w:val="20"/>
          <w:shd w:val="clear" w:color="auto" w:fill="FFFFFF"/>
        </w:rPr>
        <w:t>.</w:t>
      </w:r>
    </w:p>
    <w:p w:rsidR="00624C96" w:rsidRDefault="00624C96"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624C96" w:rsidRPr="00624C96" w:rsidRDefault="00624C96"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r>
        <w:rPr>
          <w:rFonts w:ascii="Georgia" w:hAnsi="Georgia"/>
          <w:b/>
          <w:color w:val="151515"/>
          <w:sz w:val="20"/>
          <w:szCs w:val="20"/>
          <w:shd w:val="clear" w:color="auto" w:fill="FFFFFF"/>
        </w:rPr>
        <w:t xml:space="preserve">Stripping: </w:t>
      </w:r>
      <w:r>
        <w:rPr>
          <w:rFonts w:ascii="Georgia" w:hAnsi="Georgia"/>
          <w:color w:val="151515"/>
          <w:sz w:val="20"/>
          <w:szCs w:val="20"/>
          <w:shd w:val="clear" w:color="auto" w:fill="FFFFFF"/>
        </w:rPr>
        <w:t>A method of reattaching cut pages to tabbing using adhesive strips for rebinding purposes.</w:t>
      </w:r>
      <w:bookmarkStart w:id="0" w:name="_GoBack"/>
      <w:bookmarkEnd w:id="0"/>
    </w:p>
    <w:p w:rsidR="008C2427" w:rsidRDefault="008C2427" w:rsidP="005A4832">
      <w:pPr>
        <w:pStyle w:val="NormalWeb"/>
        <w:shd w:val="clear" w:color="auto" w:fill="FFFFFF"/>
        <w:spacing w:before="0" w:beforeAutospacing="0" w:after="0" w:afterAutospacing="0" w:line="270" w:lineRule="atLeast"/>
        <w:rPr>
          <w:rFonts w:ascii="Georgia" w:hAnsi="Georgia"/>
          <w:color w:val="151515"/>
          <w:sz w:val="20"/>
          <w:szCs w:val="20"/>
          <w:shd w:val="clear" w:color="auto" w:fill="FFFFFF"/>
        </w:rPr>
      </w:pPr>
    </w:p>
    <w:p w:rsidR="008C2427" w:rsidRPr="008C2427" w:rsidRDefault="008C2427" w:rsidP="005A4832">
      <w:pPr>
        <w:pStyle w:val="NormalWeb"/>
        <w:shd w:val="clear" w:color="auto" w:fill="FFFFFF"/>
        <w:spacing w:before="0" w:beforeAutospacing="0" w:after="0" w:afterAutospacing="0" w:line="270" w:lineRule="atLeast"/>
        <w:rPr>
          <w:rStyle w:val="Strong"/>
          <w:rFonts w:ascii="Georgia" w:hAnsi="Georgia"/>
          <w:b w:val="0"/>
          <w:color w:val="151515"/>
          <w:sz w:val="20"/>
          <w:szCs w:val="20"/>
        </w:rPr>
      </w:pPr>
      <w:r w:rsidRPr="008C2427">
        <w:rPr>
          <w:rFonts w:ascii="Georgia" w:hAnsi="Georgia"/>
          <w:b/>
          <w:color w:val="151515"/>
          <w:sz w:val="20"/>
          <w:szCs w:val="20"/>
          <w:shd w:val="clear" w:color="auto" w:fill="FFFFFF"/>
        </w:rPr>
        <w:t>Text block:</w:t>
      </w:r>
      <w:r>
        <w:rPr>
          <w:rFonts w:ascii="Georgia" w:hAnsi="Georgia"/>
          <w:b/>
          <w:color w:val="151515"/>
          <w:sz w:val="20"/>
          <w:szCs w:val="20"/>
          <w:shd w:val="clear" w:color="auto" w:fill="FFFFFF"/>
        </w:rPr>
        <w:t xml:space="preserve"> </w:t>
      </w:r>
      <w:r>
        <w:rPr>
          <w:rFonts w:ascii="Georgia" w:hAnsi="Georgia"/>
          <w:color w:val="151515"/>
          <w:sz w:val="20"/>
          <w:szCs w:val="20"/>
          <w:shd w:val="clear" w:color="auto" w:fill="FFFFFF"/>
        </w:rPr>
        <w:t xml:space="preserve">The pages of a book as an entire unit. In other words, what is left if one removes the cover of a </w:t>
      </w:r>
      <w:proofErr w:type="gramStart"/>
      <w:r>
        <w:rPr>
          <w:rFonts w:ascii="Georgia" w:hAnsi="Georgia"/>
          <w:color w:val="151515"/>
          <w:sz w:val="20"/>
          <w:szCs w:val="20"/>
          <w:shd w:val="clear" w:color="auto" w:fill="FFFFFF"/>
        </w:rPr>
        <w:t>book.</w:t>
      </w:r>
      <w:proofErr w:type="gramEnd"/>
    </w:p>
    <w:p w:rsidR="005A4832" w:rsidRDefault="005A4832" w:rsidP="005A4832">
      <w:pPr>
        <w:pStyle w:val="NormalWeb"/>
        <w:shd w:val="clear" w:color="auto" w:fill="FFFFFF"/>
        <w:spacing w:before="0" w:beforeAutospacing="0" w:after="0" w:afterAutospacing="0" w:line="270" w:lineRule="atLeast"/>
        <w:rPr>
          <w:rStyle w:val="Strong"/>
          <w:rFonts w:ascii="Georgia" w:hAnsi="Georgia"/>
          <w:color w:val="151515"/>
          <w:sz w:val="20"/>
          <w:szCs w:val="20"/>
        </w:rPr>
      </w:pPr>
    </w:p>
    <w:p w:rsidR="00C63262" w:rsidRDefault="00C63262"/>
    <w:sectPr w:rsidR="00C63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832"/>
    <w:rsid w:val="005A4832"/>
    <w:rsid w:val="005C423D"/>
    <w:rsid w:val="00624C96"/>
    <w:rsid w:val="008C2427"/>
    <w:rsid w:val="00C63262"/>
    <w:rsid w:val="00CF15C4"/>
    <w:rsid w:val="00DD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8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832"/>
    <w:rPr>
      <w:b/>
      <w:bCs/>
    </w:rPr>
  </w:style>
  <w:style w:type="character" w:styleId="Hyperlink">
    <w:name w:val="Hyperlink"/>
    <w:basedOn w:val="DefaultParagraphFont"/>
    <w:uiPriority w:val="99"/>
    <w:semiHidden/>
    <w:unhideWhenUsed/>
    <w:rsid w:val="00CF15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48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4832"/>
    <w:rPr>
      <w:b/>
      <w:bCs/>
    </w:rPr>
  </w:style>
  <w:style w:type="character" w:styleId="Hyperlink">
    <w:name w:val="Hyperlink"/>
    <w:basedOn w:val="DefaultParagraphFont"/>
    <w:uiPriority w:val="99"/>
    <w:semiHidden/>
    <w:unhideWhenUsed/>
    <w:rsid w:val="00CF15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20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cp:lastModifiedBy>
  <cp:revision>2</cp:revision>
  <dcterms:created xsi:type="dcterms:W3CDTF">2015-08-31T20:12:00Z</dcterms:created>
  <dcterms:modified xsi:type="dcterms:W3CDTF">2015-08-31T20:12:00Z</dcterms:modified>
</cp:coreProperties>
</file>